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Impact" w:cs="Impact" w:eastAsia="Impact" w:hAnsi="Impact"/>
          <w:sz w:val="96"/>
          <w:szCs w:val="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596900</wp:posOffset>
                </wp:positionV>
                <wp:extent cx="1198245" cy="2762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1640" y="3646650"/>
                          <a:ext cx="1188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Condominium building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596900</wp:posOffset>
                </wp:positionV>
                <wp:extent cx="1198245" cy="276225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-624839</wp:posOffset>
            </wp:positionH>
            <wp:positionV relativeFrom="paragraph">
              <wp:posOffset>-316229</wp:posOffset>
            </wp:positionV>
            <wp:extent cx="960120" cy="982980"/>
            <wp:effectExtent b="0" l="0" r="0" t="0"/>
            <wp:wrapNone/>
            <wp:docPr descr="https://lh6.googleusercontent.com/wfqWIwrxrxJ9U1tXDKUXhSqRzrwMnugtk_c6ZXJRmrSsY88qsyKr72VUX5X0VXqMY6jRqeMMJSi6tbHszgpcGGdl-YclQj60oMt-9ivIbx85JEGOC8pP-MshHAIg_YMzjU37T_eb6uPf3a4SoQ" id="3" name="image3.jpg"/>
            <a:graphic>
              <a:graphicData uri="http://schemas.openxmlformats.org/drawingml/2006/picture">
                <pic:pic>
                  <pic:nvPicPr>
                    <pic:cNvPr descr="https://lh6.googleusercontent.com/wfqWIwrxrxJ9U1tXDKUXhSqRzrwMnugtk_c6ZXJRmrSsY88qsyKr72VUX5X0VXqMY6jRqeMMJSi6tbHszgpcGGdl-YclQj60oMt-9ivIbx85JEGOC8pP-MshHAIg_YMzjU37T_eb6uPf3a4SoQ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82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5707380</wp:posOffset>
            </wp:positionH>
            <wp:positionV relativeFrom="paragraph">
              <wp:posOffset>-361949</wp:posOffset>
            </wp:positionV>
            <wp:extent cx="868680" cy="1109310"/>
            <wp:effectExtent b="0" l="0" r="0" t="0"/>
            <wp:wrapNone/>
            <wp:docPr descr="Capital Integral-PMS 159-PMS Warm Gray 11.png" id="2" name="image2.png"/>
            <a:graphic>
              <a:graphicData uri="http://schemas.openxmlformats.org/drawingml/2006/picture">
                <pic:pic>
                  <pic:nvPicPr>
                    <pic:cNvPr descr="Capital Integral-PMS 159-PMS Warm Gray 11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09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Impact" w:cs="Impact" w:eastAsia="Impact" w:hAnsi="Impact"/>
          <w:color w:val="000000"/>
          <w:sz w:val="96"/>
          <w:szCs w:val="96"/>
          <w:rtl w:val="0"/>
        </w:rPr>
        <w:t xml:space="preserve">La Renaissance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/>
        <w:drawing>
          <wp:inline distB="0" distT="0" distL="0" distR="0">
            <wp:extent cx="5943600" cy="70757"/>
            <wp:effectExtent b="0" l="0" r="0" t="0"/>
            <wp:docPr descr="https://docs.google.com/a/cimanagement.ca/drawings/d/s2g_yc16Bi1D2jv9zclZUoQ/image?w=672&amp;h=8&amp;rev=1&amp;ac=1&amp;parent=1BanKnPHrwRWBa08NjzfK9HTUALBrAypKswSHDHBKhj0" id="4" name="image1.png"/>
            <a:graphic>
              <a:graphicData uri="http://schemas.openxmlformats.org/drawingml/2006/picture">
                <pic:pic>
                  <pic:nvPicPr>
                    <pic:cNvPr descr="https://docs.google.com/a/cimanagement.ca/drawings/d/s2g_yc16Bi1D2jv9zclZUoQ/image?w=672&amp;h=8&amp;rev=1&amp;ac=1&amp;parent=1BanKnPHrwRWBa08NjzfK9HTUALBrAypKswSHDHBKhj0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Carleton Condominium Corporation No. 498</w:t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 of the Meeting of the Board of Directors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Held Monday, June 28, 2021, starting at 6:30 p.m.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by Teleconference</w:t>
      </w:r>
    </w:p>
    <w:p w:rsidR="00000000" w:rsidDel="00000000" w:rsidP="00000000" w:rsidRDefault="00000000" w:rsidRPr="00000000" w14:paraId="00000009">
      <w:pPr>
        <w:pageBreakBefore w:val="0"/>
        <w:tabs>
          <w:tab w:val="right" w:pos="9214"/>
        </w:tabs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170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François W. Lalonde</w:t>
        <w:tab/>
        <w:t xml:space="preserve">Chair</w:t>
      </w:r>
    </w:p>
    <w:p w:rsidR="00000000" w:rsidDel="00000000" w:rsidP="00000000" w:rsidRDefault="00000000" w:rsidRPr="00000000" w14:paraId="0000000B">
      <w:pPr>
        <w:pageBreakBefore w:val="0"/>
        <w:tabs>
          <w:tab w:val="left" w:pos="170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Diane Cote</w:t>
        <w:tab/>
        <w:t xml:space="preserve">Director-at-Large</w:t>
      </w:r>
    </w:p>
    <w:p w:rsidR="00000000" w:rsidDel="00000000" w:rsidP="00000000" w:rsidRDefault="00000000" w:rsidRPr="00000000" w14:paraId="0000000C">
      <w:pPr>
        <w:pageBreakBefore w:val="0"/>
        <w:tabs>
          <w:tab w:val="left" w:pos="170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Claire Frechette</w:t>
        <w:tab/>
        <w:t xml:space="preserve">Director-at-Large</w:t>
      </w:r>
    </w:p>
    <w:p w:rsidR="00000000" w:rsidDel="00000000" w:rsidP="00000000" w:rsidRDefault="00000000" w:rsidRPr="00000000" w14:paraId="0000000D">
      <w:pPr>
        <w:pageBreakBefore w:val="0"/>
        <w:tabs>
          <w:tab w:val="left" w:pos="170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Natalie Belovic</w:t>
        <w:tab/>
        <w:t xml:space="preserve">Director-at-Large</w:t>
      </w:r>
    </w:p>
    <w:p w:rsidR="00000000" w:rsidDel="00000000" w:rsidP="00000000" w:rsidRDefault="00000000" w:rsidRPr="00000000" w14:paraId="0000000E">
      <w:pPr>
        <w:pageBreakBefore w:val="0"/>
        <w:tabs>
          <w:tab w:val="left" w:pos="1701"/>
          <w:tab w:val="left" w:pos="326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James Gu</w:t>
        <w:tab/>
        <w:tab/>
        <w:t xml:space="preserve">Property Administrator, CIPM</w:t>
      </w:r>
    </w:p>
    <w:p w:rsidR="00000000" w:rsidDel="00000000" w:rsidP="00000000" w:rsidRDefault="00000000" w:rsidRPr="00000000" w14:paraId="0000000F">
      <w:pPr>
        <w:pageBreakBefore w:val="0"/>
        <w:tabs>
          <w:tab w:val="left" w:pos="1701"/>
          <w:tab w:val="left" w:pos="326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Absent: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Anne Makuch</w:t>
        <w:tab/>
        <w:tab/>
        <w:t xml:space="preserve">Property Manager, CIPM</w:t>
      </w:r>
    </w:p>
    <w:p w:rsidR="00000000" w:rsidDel="00000000" w:rsidP="00000000" w:rsidRDefault="00000000" w:rsidRPr="00000000" w14:paraId="00000010">
      <w:pPr>
        <w:pageBreakBefore w:val="0"/>
        <w:tabs>
          <w:tab w:val="left" w:pos="1701"/>
          <w:tab w:val="left" w:pos="326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1">
      <w:pPr>
        <w:pageBreakBefore w:val="0"/>
        <w:tabs>
          <w:tab w:val="left" w:pos="1701"/>
          <w:tab w:val="left" w:pos="326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1701"/>
          <w:tab w:val="left" w:pos="3261"/>
          <w:tab w:val="left" w:pos="4253"/>
          <w:tab w:val="right" w:pos="9214"/>
        </w:tabs>
        <w:spacing w:after="200" w:lineRule="auto"/>
        <w:ind w:left="-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1.</w:t>
        <w:tab/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ab/>
        <w:t xml:space="preserve">The Chair,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Françoi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s, called the meeting to order at 6:36 p.m, motioned by Diane, seconded by Nathalie.</w:t>
      </w:r>
    </w:p>
    <w:p w:rsidR="00000000" w:rsidDel="00000000" w:rsidP="00000000" w:rsidRDefault="00000000" w:rsidRPr="00000000" w14:paraId="00000014">
      <w:pPr>
        <w:pageBreakBefore w:val="0"/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2.  Appointment of Board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Francois was appointed president, moved by Nathalie, seconded by Claire. All in favor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The Board will ask if Jean-Maurice is willing to volunteer as the communications coordinator for the condo.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Claire was appointed as the treasurer. Moved by Nathalie seconded by Diane.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Diane was appointed as the Secretary. Moved by Nathalie, seconded by Francois. Diane will also receive an account for CondoWorks as a backup member. </w:t>
      </w:r>
    </w:p>
    <w:p w:rsidR="00000000" w:rsidDel="00000000" w:rsidP="00000000" w:rsidRDefault="00000000" w:rsidRPr="00000000" w14:paraId="0000001A">
      <w:pPr>
        <w:pageBreakBefore w:val="0"/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3. The fifth member of the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ab/>
        <w:t xml:space="preserve">Potential candidate: Claire brought forth the name of a potential candidate to fill the remaining vacant board position.  Claire will ask him if he is still interested. All in favor.</w:t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after="0" w:before="0" w:line="240" w:lineRule="auto"/>
        <w:ind w:left="-360" w:hanging="36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after="0" w:before="0" w:line="240" w:lineRule="auto"/>
        <w:ind w:left="-360" w:hanging="36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4.</w:t>
        <w:tab/>
        <w:t xml:space="preserve">Approval of Previous Minutes</w:t>
        <w:tab/>
      </w:r>
    </w:p>
    <w:p w:rsidR="00000000" w:rsidDel="00000000" w:rsidP="00000000" w:rsidRDefault="00000000" w:rsidRPr="00000000" w14:paraId="0000001F">
      <w:pPr>
        <w:pageBreakBefore w:val="0"/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 xml:space="preserve">The board approved the meeting minutes of April 22, 2021, moved by Nathalie and seconded by Diane.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0" w:before="0" w:line="240" w:lineRule="auto"/>
        <w:ind w:left="-360" w:hanging="36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after="0" w:before="0" w:line="240" w:lineRule="auto"/>
        <w:ind w:left="-360" w:hanging="36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5.</w:t>
        <w:tab/>
        <w:t xml:space="preserve">Acceptance of Financial Statements of April/May 2021</w:t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after="0" w:before="0" w:line="240" w:lineRule="auto"/>
        <w:ind w:left="-36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The Board accepted the April and May 2021 financial statements,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moved by Claire and seconded by Francois.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after="0" w:line="240" w:lineRule="auto"/>
        <w:ind w:left="-360" w:hanging="36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after="0" w:before="0" w:line="240" w:lineRule="auto"/>
        <w:ind w:left="-360" w:hanging="36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6.</w:t>
        <w:tab/>
        <w:t xml:space="preserve">Management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1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0"/>
        <w:gridCol w:w="8430"/>
        <w:tblGridChange w:id="0">
          <w:tblGrid>
            <w:gridCol w:w="1740"/>
            <w:gridCol w:w="843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Hallway survey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Survey with 2 choices (Option 1A and 4) + some space for comments along with the physical samples in the party room. The board will make a choice for the options 3 and 4 (for the carpet choice). Directors  will meet at the office.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 station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Francois proposed to have a meeting with Raymond Leury to get more ideas on the EV situation around Mid-July (afternoon)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Garage drain cleaning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Get a quote after the cleaning/sweeping for the remaining uncleaned pipes, scope of the work (2 quotes). The contractor will also be asked to check (inspect) the drain’s structure in the visitor parking area.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Fire plan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Claire will get more clarifications with the contractor on the draft of the fire plan draft. Also she will obtain a quote for some pre-recorded message options.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Cannabis survey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Subject deferred to the next meeting. All agreed.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Balcony decks (1st floor)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CIPM will inspect the decks at each unit with a situation report with pictures. It will then obtain  an estimate for repairs. 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 lockers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CIPM and the board will try to obtain the map of the garage and identify potential space that can be converted to lockers bearing in mind fire safety concerns.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widowControl w:val="0"/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ind w:left="0" w:hanging="72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7. New Business</w:t>
      </w:r>
    </w:p>
    <w:p w:rsidR="00000000" w:rsidDel="00000000" w:rsidP="00000000" w:rsidRDefault="00000000" w:rsidRPr="00000000" w14:paraId="00000037">
      <w:pPr>
        <w:pageBreakBefore w:val="0"/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 xml:space="preserve">CIPM does a progress report of the last discussed tasks.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ind w:left="0" w:hanging="72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ind w:left="-450" w:hanging="27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8.</w:t>
        <w:tab/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ind w:left="0" w:hanging="72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ind w:left="-450" w:hanging="72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ab/>
        <w:t xml:space="preserve">The meeting was adjourned at 9:39 p.m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moved by Francois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seconded by Diane. The next meeting will be held on 19 July at 6:30 p.m. via videoconference.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137.600000000000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mpact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